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DE8" w:rsidRDefault="000F2DE8" w:rsidP="000F2DE8">
      <w:r>
        <w:tab/>
        <w:t xml:space="preserve"> </w:t>
      </w:r>
      <w:r>
        <w:tab/>
      </w:r>
    </w:p>
    <w:p w:rsidR="000F2DE8" w:rsidRDefault="000F2DE8" w:rsidP="000F2DE8">
      <w:r>
        <w:tab/>
      </w:r>
    </w:p>
    <w:p w:rsidR="000F2DE8" w:rsidRDefault="000F2DE8" w:rsidP="000F2DE8">
      <w:r>
        <w:tab/>
      </w:r>
    </w:p>
    <w:p w:rsidR="000F2DE8" w:rsidRPr="000F2DE8" w:rsidRDefault="000F2DE8" w:rsidP="000F2DE8">
      <w:pPr>
        <w:rPr>
          <w:sz w:val="28"/>
        </w:rPr>
      </w:pPr>
      <w:r w:rsidRPr="000F2DE8">
        <w:rPr>
          <w:sz w:val="28"/>
        </w:rPr>
        <w:t>Question 1.</w:t>
      </w:r>
    </w:p>
    <w:p w:rsidR="000F2DE8" w:rsidRPr="000F2DE8" w:rsidRDefault="000F2DE8" w:rsidP="000F2DE8">
      <w:pPr>
        <w:rPr>
          <w:sz w:val="28"/>
        </w:rPr>
      </w:pPr>
    </w:p>
    <w:p w:rsidR="000F2DE8" w:rsidRPr="000F2DE8" w:rsidRDefault="000F2DE8" w:rsidP="000F2DE8">
      <w:pPr>
        <w:rPr>
          <w:sz w:val="28"/>
        </w:rPr>
      </w:pPr>
      <w:r w:rsidRPr="000F2DE8">
        <w:rPr>
          <w:sz w:val="28"/>
        </w:rPr>
        <w:t>Pedagogical content knowledge involves an understanding of how to make a specific content area understandable to students. Which of the teachers most clearly demonstrated this type of professional knowledge in his or her instruction? Which of the teachers was most lacking in this critical dimension of professional knowledge?</w:t>
      </w:r>
    </w:p>
    <w:p w:rsidR="000F2DE8" w:rsidRPr="000F2DE8" w:rsidRDefault="000F2DE8" w:rsidP="000F2DE8">
      <w:pPr>
        <w:rPr>
          <w:sz w:val="28"/>
        </w:rPr>
      </w:pPr>
    </w:p>
    <w:p w:rsidR="000F2DE8" w:rsidRPr="000F2DE8" w:rsidRDefault="000F2DE8" w:rsidP="000F2DE8">
      <w:pPr>
        <w:rPr>
          <w:sz w:val="28"/>
        </w:rPr>
      </w:pPr>
    </w:p>
    <w:p w:rsidR="000F2DE8" w:rsidRPr="000F2DE8" w:rsidRDefault="000F2DE8" w:rsidP="000F2DE8">
      <w:pPr>
        <w:rPr>
          <w:sz w:val="28"/>
        </w:rPr>
      </w:pPr>
      <w:r w:rsidRPr="000F2DE8">
        <w:rPr>
          <w:sz w:val="28"/>
        </w:rPr>
        <w:tab/>
      </w:r>
    </w:p>
    <w:p w:rsidR="000F2DE8" w:rsidRPr="000F2DE8" w:rsidRDefault="000F2DE8" w:rsidP="000F2DE8">
      <w:pPr>
        <w:rPr>
          <w:sz w:val="28"/>
        </w:rPr>
      </w:pPr>
      <w:r w:rsidRPr="000F2DE8">
        <w:rPr>
          <w:sz w:val="28"/>
        </w:rPr>
        <w:t>Question 2.</w:t>
      </w:r>
    </w:p>
    <w:p w:rsidR="000F2DE8" w:rsidRPr="000F2DE8" w:rsidRDefault="000F2DE8" w:rsidP="000F2DE8">
      <w:pPr>
        <w:rPr>
          <w:sz w:val="28"/>
        </w:rPr>
      </w:pPr>
    </w:p>
    <w:p w:rsidR="000F2DE8" w:rsidRPr="000F2DE8" w:rsidRDefault="000F2DE8" w:rsidP="000F2DE8">
      <w:pPr>
        <w:rPr>
          <w:sz w:val="28"/>
        </w:rPr>
      </w:pPr>
      <w:r w:rsidRPr="000F2DE8">
        <w:rPr>
          <w:sz w:val="28"/>
        </w:rPr>
        <w:t xml:space="preserve">Knowledge of content is a prerequisite for teaching at all levels. </w:t>
      </w:r>
      <w:r>
        <w:rPr>
          <w:sz w:val="28"/>
        </w:rPr>
        <w:t xml:space="preserve"> </w:t>
      </w:r>
      <w:r w:rsidRPr="000F2DE8">
        <w:rPr>
          <w:sz w:val="28"/>
        </w:rPr>
        <w:t>Describe each teacher's content knowledge.</w:t>
      </w:r>
    </w:p>
    <w:p w:rsidR="000F2DE8" w:rsidRPr="000F2DE8" w:rsidRDefault="000F2DE8" w:rsidP="000F2DE8">
      <w:pPr>
        <w:rPr>
          <w:sz w:val="28"/>
        </w:rPr>
      </w:pPr>
    </w:p>
    <w:p w:rsidR="000F2DE8" w:rsidRDefault="000F2DE8" w:rsidP="000F2DE8"/>
    <w:p w:rsidR="000D6DA5" w:rsidRDefault="000F2DE8" w:rsidP="000F2DE8"/>
    <w:sectPr w:rsidR="000D6DA5" w:rsidSect="000F2DE8">
      <w:pgSz w:w="12240" w:h="16340"/>
      <w:pgMar w:top="1440" w:right="1440" w:bottom="1440" w:left="1440" w:gutter="0"/>
      <w:noEndnote/>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2DE8"/>
    <w:rsid w:val="000F2DE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49562350">
      <w:bodyDiv w:val="1"/>
      <w:marLeft w:val="0"/>
      <w:marRight w:val="0"/>
      <w:marTop w:val="0"/>
      <w:marBottom w:val="0"/>
      <w:divBdr>
        <w:top w:val="none" w:sz="0" w:space="0" w:color="auto"/>
        <w:left w:val="none" w:sz="0" w:space="0" w:color="auto"/>
        <w:bottom w:val="none" w:sz="0" w:space="0" w:color="auto"/>
        <w:right w:val="none" w:sz="0" w:space="0" w:color="auto"/>
      </w:divBdr>
    </w:div>
    <w:div w:id="18061239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wilkes-university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Garzella, Michael</cp:lastModifiedBy>
  <cp:revision>1</cp:revision>
  <dcterms:created xsi:type="dcterms:W3CDTF">2011-06-27T11:45:00Z</dcterms:created>
  <dcterms:modified xsi:type="dcterms:W3CDTF">2011-06-27T11:49:00Z</dcterms:modified>
</cp:coreProperties>
</file>